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CFAF32" w14:textId="77777777" w:rsidR="00A37EA7" w:rsidRDefault="00A37EA7" w:rsidP="00A37EA7">
      <w:pPr>
        <w:pStyle w:val="Corpotesto"/>
        <w:ind w:left="5965"/>
        <w:jc w:val="right"/>
        <w:rPr>
          <w:rFonts w:ascii="Cambria" w:hAnsi="Cambria"/>
        </w:rPr>
      </w:pPr>
      <w:r>
        <w:rPr>
          <w:rFonts w:ascii="Cambria" w:hAnsi="Cambria"/>
        </w:rPr>
        <w:t>MODULO Gender Equality/Pari opportunità</w:t>
      </w:r>
    </w:p>
    <w:p w14:paraId="7066F550" w14:textId="77777777" w:rsidR="003F17E7" w:rsidRDefault="003F17E7" w:rsidP="00A37EA7">
      <w:pPr>
        <w:pStyle w:val="Corpotesto"/>
        <w:ind w:left="5965"/>
        <w:jc w:val="right"/>
        <w:rPr>
          <w:rFonts w:ascii="Cambria" w:hAnsi="Cambria"/>
        </w:rPr>
      </w:pPr>
    </w:p>
    <w:p w14:paraId="2304A4DE" w14:textId="3BE34559" w:rsidR="0059471C" w:rsidRPr="00766E29" w:rsidRDefault="00262FE2" w:rsidP="00977116">
      <w:pPr>
        <w:jc w:val="both"/>
        <w:rPr>
          <w:rFonts w:ascii="Cambria"/>
          <w:b/>
          <w:bCs/>
          <w:sz w:val="28"/>
          <w:szCs w:val="24"/>
        </w:rPr>
      </w:pPr>
      <w:r>
        <w:rPr>
          <w:rFonts w:ascii="Cambria"/>
          <w:b/>
          <w:bCs/>
          <w:sz w:val="28"/>
          <w:szCs w:val="24"/>
        </w:rPr>
        <w:t xml:space="preserve">Oggetto: </w:t>
      </w:r>
      <w:r w:rsidR="00977116" w:rsidRPr="009C466D">
        <w:rPr>
          <w:b/>
          <w:bCs/>
          <w:color w:val="000000"/>
        </w:rPr>
        <w:t xml:space="preserve">Affidamento diretto </w:t>
      </w:r>
      <w:r w:rsidR="00977116" w:rsidRPr="00933713">
        <w:rPr>
          <w:b/>
          <w:bCs/>
          <w:color w:val="000000"/>
        </w:rPr>
        <w:t xml:space="preserve">ex art. 50 comma 1 </w:t>
      </w:r>
      <w:proofErr w:type="spellStart"/>
      <w:r w:rsidR="00977116" w:rsidRPr="00933713">
        <w:rPr>
          <w:b/>
          <w:bCs/>
          <w:color w:val="000000"/>
        </w:rPr>
        <w:t>lett</w:t>
      </w:r>
      <w:proofErr w:type="spellEnd"/>
      <w:r w:rsidR="00977116" w:rsidRPr="00933713">
        <w:rPr>
          <w:b/>
          <w:bCs/>
          <w:color w:val="000000"/>
        </w:rPr>
        <w:t xml:space="preserve">. B del </w:t>
      </w:r>
      <w:proofErr w:type="spellStart"/>
      <w:r w:rsidR="00977116" w:rsidRPr="00933713">
        <w:rPr>
          <w:b/>
          <w:bCs/>
          <w:color w:val="000000"/>
        </w:rPr>
        <w:t>d.lgs</w:t>
      </w:r>
      <w:proofErr w:type="spellEnd"/>
      <w:r w:rsidR="00977116" w:rsidRPr="00933713">
        <w:rPr>
          <w:b/>
          <w:bCs/>
          <w:color w:val="000000"/>
        </w:rPr>
        <w:t xml:space="preserve"> n. 36/2023</w:t>
      </w:r>
      <w:r w:rsidR="00977116">
        <w:rPr>
          <w:b/>
          <w:bCs/>
          <w:color w:val="000000"/>
        </w:rPr>
        <w:t xml:space="preserve"> </w:t>
      </w:r>
      <w:r w:rsidR="00977116" w:rsidRPr="009C466D">
        <w:rPr>
          <w:b/>
          <w:bCs/>
          <w:color w:val="000000"/>
        </w:rPr>
        <w:t xml:space="preserve">per la fornitura di materiale </w:t>
      </w:r>
      <w:r w:rsidR="00A00CC2">
        <w:rPr>
          <w:b/>
          <w:bCs/>
          <w:color w:val="000000"/>
        </w:rPr>
        <w:t xml:space="preserve">plastico </w:t>
      </w:r>
      <w:bookmarkStart w:id="0" w:name="_GoBack"/>
      <w:bookmarkEnd w:id="0"/>
      <w:r w:rsidR="00977116" w:rsidRPr="009C466D">
        <w:rPr>
          <w:b/>
          <w:bCs/>
          <w:color w:val="000000"/>
        </w:rPr>
        <w:t xml:space="preserve">di laboratorio inerente il lotto 1 </w:t>
      </w:r>
      <w:r w:rsidR="00977116" w:rsidRPr="009C466D">
        <w:rPr>
          <w:b/>
          <w:bCs/>
        </w:rPr>
        <w:t xml:space="preserve">a valere sul fondo del progetto </w:t>
      </w:r>
      <w:r w:rsidR="00977116" w:rsidRPr="001302A4">
        <w:rPr>
          <w:b/>
          <w:bCs/>
        </w:rPr>
        <w:t>PNRR-MCNT1-2023-12377772</w:t>
      </w:r>
      <w:r w:rsidR="00977116">
        <w:rPr>
          <w:b/>
          <w:bCs/>
        </w:rPr>
        <w:t xml:space="preserve">, </w:t>
      </w:r>
      <w:r w:rsidR="00977116" w:rsidRPr="009C466D">
        <w:rPr>
          <w:b/>
          <w:bCs/>
        </w:rPr>
        <w:t xml:space="preserve">Lotto 2 </w:t>
      </w:r>
      <w:r w:rsidR="00977116">
        <w:rPr>
          <w:b/>
          <w:bCs/>
        </w:rPr>
        <w:t xml:space="preserve">a valere sui fondi del progetto </w:t>
      </w:r>
      <w:r w:rsidR="00977116" w:rsidRPr="00C55649">
        <w:rPr>
          <w:b/>
          <w:bCs/>
        </w:rPr>
        <w:t>PNRR-MCNT2-2023-12378247</w:t>
      </w:r>
      <w:r w:rsidR="00977116">
        <w:rPr>
          <w:b/>
          <w:bCs/>
        </w:rPr>
        <w:t xml:space="preserve">, lotto 3 a valere sui fondi del progetto </w:t>
      </w:r>
      <w:r w:rsidR="00977116" w:rsidRPr="00C55649">
        <w:rPr>
          <w:b/>
          <w:bCs/>
        </w:rPr>
        <w:t>PNRR-MCNT2-2023-12378038</w:t>
      </w:r>
      <w:r w:rsidR="00977116">
        <w:rPr>
          <w:b/>
          <w:bCs/>
        </w:rPr>
        <w:t>, lotto</w:t>
      </w:r>
      <w:r w:rsidR="00A55004">
        <w:rPr>
          <w:b/>
          <w:bCs/>
        </w:rPr>
        <w:t xml:space="preserve"> 4 </w:t>
      </w:r>
      <w:r w:rsidR="00977116">
        <w:rPr>
          <w:b/>
          <w:bCs/>
        </w:rPr>
        <w:t xml:space="preserve"> a </w:t>
      </w:r>
      <w:r w:rsidR="00A55004">
        <w:rPr>
          <w:b/>
          <w:bCs/>
        </w:rPr>
        <w:t xml:space="preserve">valere sui fondi del progetto </w:t>
      </w:r>
      <w:r w:rsidR="00977116" w:rsidRPr="00C55649">
        <w:rPr>
          <w:b/>
          <w:bCs/>
        </w:rPr>
        <w:t>PNRR-MCNT1-2023-12378321</w:t>
      </w:r>
      <w:r w:rsidR="00977116">
        <w:rPr>
          <w:b/>
          <w:bCs/>
        </w:rPr>
        <w:t>.</w:t>
      </w:r>
    </w:p>
    <w:p w14:paraId="1480E95C" w14:textId="0435A0A9" w:rsidR="00262FE2" w:rsidRDefault="00262FE2" w:rsidP="00262FE2">
      <w:pPr>
        <w:spacing w:before="187"/>
        <w:ind w:right="-460"/>
        <w:jc w:val="both"/>
        <w:rPr>
          <w:rFonts w:ascii="Cambria"/>
          <w:b/>
        </w:rPr>
      </w:pPr>
    </w:p>
    <w:p w14:paraId="308519E2" w14:textId="77777777" w:rsidR="00A37EA7" w:rsidRPr="00A37EA7" w:rsidRDefault="00A37EA7" w:rsidP="00262FE2">
      <w:pPr>
        <w:spacing w:before="187"/>
        <w:ind w:right="-460"/>
        <w:jc w:val="center"/>
        <w:rPr>
          <w:rFonts w:ascii="Cambria"/>
          <w:b/>
        </w:rPr>
      </w:pPr>
      <w:r w:rsidRPr="00A37EA7">
        <w:rPr>
          <w:rFonts w:ascii="Cambria"/>
          <w:b/>
        </w:rPr>
        <w:t>Dichiarazione sostitutiva</w:t>
      </w:r>
    </w:p>
    <w:p w14:paraId="7D3EB410" w14:textId="77777777" w:rsidR="00A37EA7" w:rsidRDefault="00A37EA7" w:rsidP="00A37EA7">
      <w:pPr>
        <w:spacing w:before="1"/>
        <w:ind w:left="3866" w:right="3422"/>
        <w:jc w:val="center"/>
        <w:rPr>
          <w:rFonts w:ascii="Cambria"/>
          <w:sz w:val="20"/>
        </w:rPr>
      </w:pPr>
      <w:r>
        <w:rPr>
          <w:rFonts w:ascii="Cambria"/>
          <w:sz w:val="20"/>
        </w:rPr>
        <w:t>ai sensi degli articoli 46 e 47 del D.P.R. 445/2000</w:t>
      </w:r>
    </w:p>
    <w:p w14:paraId="698EB628" w14:textId="77777777" w:rsidR="00A37EA7" w:rsidRDefault="00A37EA7" w:rsidP="00A37EA7">
      <w:pPr>
        <w:pStyle w:val="Corpotesto"/>
        <w:spacing w:before="6"/>
        <w:rPr>
          <w:rFonts w:ascii="Cambria"/>
          <w:b w:val="0"/>
          <w:sz w:val="13"/>
        </w:rPr>
      </w:pPr>
    </w:p>
    <w:p w14:paraId="22EF0F8C" w14:textId="77777777" w:rsidR="00A37EA7" w:rsidRDefault="00A37EA7" w:rsidP="00A37EA7">
      <w:pPr>
        <w:spacing w:before="99"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Il sottoscritto: </w:t>
      </w:r>
    </w:p>
    <w:p w14:paraId="483440BB" w14:textId="77777777" w:rsidR="00A37EA7" w:rsidRDefault="00A37EA7" w:rsidP="00A37EA7">
      <w:pPr>
        <w:spacing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nato il: </w:t>
      </w:r>
    </w:p>
    <w:p w14:paraId="17A41BBB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in qualità di: </w:t>
      </w:r>
    </w:p>
    <w:p w14:paraId="0DC88797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dell’impresa:</w:t>
      </w:r>
    </w:p>
    <w:p w14:paraId="6106573D" w14:textId="77777777" w:rsidR="00A37EA7" w:rsidRDefault="00A37EA7" w:rsidP="00A37EA7">
      <w:pPr>
        <w:spacing w:line="234" w:lineRule="exact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sede in: </w:t>
      </w:r>
    </w:p>
    <w:p w14:paraId="4B4D9F84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codice fiscale n.:                                                         con partita IVA n.: </w:t>
      </w:r>
    </w:p>
    <w:p w14:paraId="7BED7B6B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codice di attività </w:t>
      </w:r>
    </w:p>
    <w:p w14:paraId="60A4AA5C" w14:textId="77777777" w:rsidR="00A37EA7" w:rsidRDefault="00A37EA7" w:rsidP="00A37EA7">
      <w:pPr>
        <w:spacing w:before="61"/>
        <w:ind w:left="2602"/>
        <w:jc w:val="both"/>
        <w:rPr>
          <w:rFonts w:ascii="Cambria"/>
          <w:sz w:val="20"/>
        </w:rPr>
      </w:pPr>
      <w:r>
        <w:rPr>
          <w:rFonts w:ascii="Cambria"/>
          <w:sz w:val="20"/>
        </w:rPr>
        <w:t xml:space="preserve">A tal fine, ai sensi degli articoli 46 e 47 del D.P.R. 445/2000 e </w:t>
      </w:r>
      <w:proofErr w:type="spellStart"/>
      <w:r>
        <w:rPr>
          <w:rFonts w:ascii="Cambria"/>
          <w:sz w:val="20"/>
        </w:rPr>
        <w:t>s.m.i.</w:t>
      </w:r>
      <w:proofErr w:type="spellEnd"/>
      <w:r>
        <w:rPr>
          <w:rFonts w:ascii="Cambria"/>
          <w:sz w:val="20"/>
        </w:rPr>
        <w:t>, consapevole</w:t>
      </w:r>
    </w:p>
    <w:p w14:paraId="28287A3E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58"/>
        <w:ind w:right="745"/>
        <w:rPr>
          <w:sz w:val="20"/>
        </w:rPr>
      </w:pPr>
      <w:r>
        <w:rPr>
          <w:sz w:val="20"/>
        </w:rPr>
        <w:t>delle sanzioni penali previste dall'articolo 76 dello stesso D.P.R. per i casi di false dichiarazioni, formazione od uso di atti falsi, assumendone la piena</w:t>
      </w:r>
      <w:r>
        <w:rPr>
          <w:spacing w:val="-6"/>
          <w:sz w:val="20"/>
        </w:rPr>
        <w:t xml:space="preserve"> </w:t>
      </w:r>
      <w:r>
        <w:rPr>
          <w:sz w:val="20"/>
        </w:rPr>
        <w:t>responsabilità;</w:t>
      </w:r>
    </w:p>
    <w:p w14:paraId="33E668CD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101"/>
        <w:rPr>
          <w:sz w:val="20"/>
        </w:rPr>
      </w:pPr>
      <w:r>
        <w:rPr>
          <w:sz w:val="20"/>
        </w:rPr>
        <w:t>delle</w:t>
      </w:r>
      <w:r>
        <w:rPr>
          <w:spacing w:val="-12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-11"/>
          <w:sz w:val="20"/>
        </w:rPr>
        <w:t xml:space="preserve"> </w:t>
      </w:r>
      <w:r>
        <w:rPr>
          <w:sz w:val="20"/>
        </w:rPr>
        <w:t>penali</w:t>
      </w:r>
      <w:r>
        <w:rPr>
          <w:spacing w:val="-12"/>
          <w:sz w:val="20"/>
        </w:rPr>
        <w:t xml:space="preserve"> </w:t>
      </w:r>
      <w:r>
        <w:rPr>
          <w:sz w:val="20"/>
        </w:rPr>
        <w:t>previste</w:t>
      </w:r>
      <w:r>
        <w:rPr>
          <w:spacing w:val="-12"/>
          <w:sz w:val="20"/>
        </w:rPr>
        <w:t xml:space="preserve"> </w:t>
      </w:r>
      <w:r>
        <w:rPr>
          <w:sz w:val="20"/>
        </w:rPr>
        <w:t>dall’art.</w:t>
      </w:r>
      <w:r>
        <w:rPr>
          <w:spacing w:val="-12"/>
          <w:sz w:val="20"/>
        </w:rPr>
        <w:t xml:space="preserve"> </w:t>
      </w:r>
      <w:r>
        <w:rPr>
          <w:sz w:val="20"/>
        </w:rPr>
        <w:t>55,</w:t>
      </w:r>
      <w:r>
        <w:rPr>
          <w:spacing w:val="-10"/>
          <w:sz w:val="20"/>
        </w:rPr>
        <w:t xml:space="preserve"> </w:t>
      </w:r>
      <w:r>
        <w:rPr>
          <w:sz w:val="20"/>
        </w:rPr>
        <w:t>comma</w:t>
      </w:r>
      <w:r>
        <w:rPr>
          <w:spacing w:val="-10"/>
          <w:sz w:val="20"/>
        </w:rPr>
        <w:t xml:space="preserve"> </w:t>
      </w:r>
      <w:r>
        <w:rPr>
          <w:sz w:val="20"/>
        </w:rPr>
        <w:t>2,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d.lgs.</w:t>
      </w:r>
      <w:r>
        <w:rPr>
          <w:spacing w:val="-13"/>
          <w:sz w:val="20"/>
        </w:rPr>
        <w:t xml:space="preserve"> </w:t>
      </w:r>
      <w:r>
        <w:rPr>
          <w:sz w:val="20"/>
        </w:rPr>
        <w:t>n.</w:t>
      </w:r>
      <w:r>
        <w:rPr>
          <w:spacing w:val="-10"/>
          <w:sz w:val="20"/>
        </w:rPr>
        <w:t xml:space="preserve"> </w:t>
      </w:r>
      <w:r>
        <w:rPr>
          <w:sz w:val="20"/>
        </w:rPr>
        <w:t>231/2007</w:t>
      </w:r>
      <w:r>
        <w:rPr>
          <w:spacing w:val="-9"/>
          <w:sz w:val="20"/>
        </w:rPr>
        <w:t xml:space="preserve"> </w:t>
      </w:r>
      <w:r>
        <w:rPr>
          <w:sz w:val="20"/>
        </w:rPr>
        <w:t>(decreto</w:t>
      </w:r>
      <w:r>
        <w:rPr>
          <w:spacing w:val="-13"/>
          <w:sz w:val="20"/>
        </w:rPr>
        <w:t xml:space="preserve"> </w:t>
      </w:r>
      <w:r>
        <w:rPr>
          <w:sz w:val="20"/>
        </w:rPr>
        <w:t>antiriciclaggio)</w:t>
      </w:r>
      <w:r>
        <w:rPr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spacing w:val="-13"/>
          <w:sz w:val="20"/>
        </w:rPr>
        <w:t xml:space="preserve"> </w:t>
      </w:r>
      <w:r>
        <w:rPr>
          <w:sz w:val="20"/>
        </w:rPr>
        <w:t>caso</w:t>
      </w:r>
    </w:p>
    <w:p w14:paraId="294F56DE" w14:textId="77777777" w:rsidR="00A37EA7" w:rsidRDefault="00A37EA7" w:rsidP="00A37EA7">
      <w:pPr>
        <w:ind w:left="1416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di omessa o mendace dichiarazione delle generalità del soggetto;</w:t>
      </w:r>
    </w:p>
    <w:p w14:paraId="63C446AE" w14:textId="77777777" w:rsidR="00A37EA7" w:rsidRDefault="00A37EA7" w:rsidP="00A37EA7">
      <w:pPr>
        <w:spacing w:before="124"/>
        <w:ind w:left="3866" w:right="2778"/>
        <w:jc w:val="center"/>
        <w:rPr>
          <w:rFonts w:ascii="Cambria"/>
          <w:b/>
          <w:i/>
        </w:rPr>
      </w:pPr>
      <w:r>
        <w:rPr>
          <w:rFonts w:ascii="Cambria"/>
          <w:b/>
          <w:u w:val="double"/>
        </w:rPr>
        <w:t>D I C H I A R A</w:t>
      </w:r>
      <w:r w:rsidR="00364B14">
        <w:rPr>
          <w:rFonts w:ascii="Cambria"/>
          <w:b/>
          <w:i/>
          <w:u w:val="double"/>
        </w:rPr>
        <w:t>:</w:t>
      </w:r>
    </w:p>
    <w:p w14:paraId="7BD87EB6" w14:textId="77777777" w:rsidR="00A37EA7" w:rsidRDefault="00A37EA7" w:rsidP="00A37EA7">
      <w:pPr>
        <w:pStyle w:val="Paragrafoelenco"/>
        <w:numPr>
          <w:ilvl w:val="0"/>
          <w:numId w:val="1"/>
        </w:numPr>
        <w:tabs>
          <w:tab w:val="left" w:pos="1494"/>
        </w:tabs>
        <w:spacing w:before="119" w:line="257" w:lineRule="exact"/>
        <w:ind w:hanging="362"/>
      </w:pPr>
      <w:r>
        <w:t xml:space="preserve">che il </w:t>
      </w:r>
      <w:r>
        <w:rPr>
          <w:b/>
        </w:rPr>
        <w:t xml:space="preserve">numero di dipendenti </w:t>
      </w:r>
      <w:r>
        <w:t>impiegati, alla data di presentazione dell’offerta,</w:t>
      </w:r>
      <w:r>
        <w:rPr>
          <w:spacing w:val="-13"/>
        </w:rPr>
        <w:t xml:space="preserve"> </w:t>
      </w:r>
      <w:r>
        <w:t>è</w:t>
      </w:r>
    </w:p>
    <w:p w14:paraId="3B8215D6" w14:textId="77777777" w:rsidR="00A37EA7" w:rsidRPr="005E6661" w:rsidRDefault="00A37EA7" w:rsidP="00A37EA7">
      <w:pPr>
        <w:pStyle w:val="Corpotesto"/>
        <w:spacing w:line="281" w:lineRule="exact"/>
        <w:ind w:left="1132"/>
        <w:jc w:val="both"/>
        <w:rPr>
          <w:rFonts w:ascii="Cambria" w:hAnsi="Cambria"/>
        </w:rPr>
      </w:pPr>
      <w:r>
        <w:rPr>
          <w:rFonts w:ascii="Times New Roman" w:hAnsi="Times New Roman"/>
          <w:b w:val="0"/>
          <w:strike/>
          <w:spacing w:val="-60"/>
        </w:rPr>
        <w:t xml:space="preserve"> </w:t>
      </w:r>
      <w:r w:rsidRPr="005E6661">
        <w:rPr>
          <w:rFonts w:ascii="Arial" w:hAnsi="Arial"/>
          <w:b w:val="0"/>
        </w:rPr>
        <w:t xml:space="preserve">□ </w:t>
      </w:r>
      <w:r w:rsidRPr="005E6661">
        <w:rPr>
          <w:rFonts w:ascii="Cambria" w:hAnsi="Cambria"/>
        </w:rPr>
        <w:t>inferiore a 15;</w:t>
      </w:r>
    </w:p>
    <w:p w14:paraId="088C8731" w14:textId="77777777" w:rsidR="00A37EA7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 w:rsidRPr="005E666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4524BBC" wp14:editId="043036AE">
                <wp:simplePos x="0" y="0"/>
                <wp:positionH relativeFrom="page">
                  <wp:posOffset>6428105</wp:posOffset>
                </wp:positionH>
                <wp:positionV relativeFrom="paragraph">
                  <wp:posOffset>464820</wp:posOffset>
                </wp:positionV>
                <wp:extent cx="39370" cy="7620"/>
                <wp:effectExtent l="0" t="0" r="0" b="381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A5F406B" id="Rettangolo 2" o:spid="_x0000_s1026" style="position:absolute;margin-left:506.15pt;margin-top:36.6pt;width:3.1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" fillcolor="black" stroked="f">
                <w10:wrap anchorx="page"/>
              </v:rect>
            </w:pict>
          </mc:Fallback>
        </mc:AlternateContent>
      </w:r>
      <w:r w:rsidRPr="005E6661">
        <w:rPr>
          <w:rFonts w:ascii="Times New Roman" w:hAnsi="Times New Roman"/>
          <w:spacing w:val="-60"/>
          <w:sz w:val="24"/>
        </w:rPr>
        <w:t xml:space="preserve"> </w:t>
      </w:r>
      <w:r w:rsidRPr="005E6661">
        <w:rPr>
          <w:rFonts w:ascii="Arial" w:hAnsi="Arial"/>
          <w:sz w:val="24"/>
        </w:rPr>
        <w:t xml:space="preserve">□ </w:t>
      </w:r>
      <w:r w:rsidRPr="005E6661">
        <w:rPr>
          <w:rFonts w:ascii="Cambria" w:hAnsi="Cambria"/>
          <w:b/>
          <w:sz w:val="24"/>
        </w:rPr>
        <w:t xml:space="preserve">pari o superiore a 15 ma inferiore a 50 </w:t>
      </w:r>
      <w:r w:rsidRPr="005E6661">
        <w:rPr>
          <w:rFonts w:ascii="Cambria" w:hAnsi="Cambria"/>
          <w:sz w:val="24"/>
        </w:rPr>
        <w:t xml:space="preserve">per cui non ricorre l’obbligo di redazione del rapporto della situazione del personale di cui al D Lgs. 198/2006 e il sottoscritto </w:t>
      </w:r>
      <w:r w:rsidRPr="00304CE4">
        <w:rPr>
          <w:rFonts w:ascii="Cambria" w:hAnsi="Cambria"/>
          <w:b/>
          <w:sz w:val="24"/>
        </w:rPr>
        <w:t xml:space="preserve">si IMPEGNA a CONSEGNARE </w:t>
      </w:r>
      <w:r w:rsidRPr="00304CE4">
        <w:rPr>
          <w:rFonts w:ascii="Cambria" w:hAnsi="Cambria"/>
          <w:sz w:val="24"/>
        </w:rPr>
        <w:t>all</w:t>
      </w:r>
      <w:r w:rsidR="00304CE4" w:rsidRPr="00304CE4">
        <w:rPr>
          <w:rFonts w:ascii="Cambria" w:hAnsi="Cambria"/>
          <w:sz w:val="24"/>
        </w:rPr>
        <w:t xml:space="preserve">a stazione appaltante, entro 1 mese </w:t>
      </w:r>
      <w:r w:rsidRPr="00304CE4">
        <w:rPr>
          <w:rFonts w:ascii="Cambria" w:hAnsi="Cambria"/>
          <w:sz w:val="24"/>
        </w:rPr>
        <w:t>dalla conclusione del contratto</w:t>
      </w:r>
      <w:hyperlink w:anchor="_bookmark0" w:history="1">
        <w:r w:rsidRPr="00304CE4">
          <w:rPr>
            <w:rFonts w:ascii="Cambria" w:hAnsi="Cambria"/>
            <w:position w:val="6"/>
            <w:sz w:val="16"/>
          </w:rPr>
          <w:t>1</w:t>
        </w:r>
      </w:hyperlink>
      <w:r w:rsidRPr="00304CE4">
        <w:rPr>
          <w:rFonts w:ascii="Cambria" w:hAnsi="Cambria"/>
          <w:sz w:val="24"/>
        </w:rPr>
        <w:t>:</w:t>
      </w:r>
    </w:p>
    <w:p w14:paraId="122B0B1E" w14:textId="77777777" w:rsidR="00A37EA7" w:rsidRDefault="00A37EA7" w:rsidP="00A37EA7">
      <w:pPr>
        <w:ind w:left="1132" w:right="731"/>
        <w:jc w:val="both"/>
        <w:rPr>
          <w:rFonts w:ascii="Cambria" w:eastAsia="Cambria" w:hAnsi="Cambria" w:cs="Cambria"/>
          <w:b/>
        </w:rPr>
      </w:pPr>
      <w:r>
        <w:rPr>
          <w:rFonts w:ascii="Cambria" w:hAnsi="Cambria"/>
          <w:sz w:val="24"/>
        </w:rPr>
        <w:t xml:space="preserve">a) </w:t>
      </w:r>
      <w:r w:rsidRPr="005E6661">
        <w:rPr>
          <w:rFonts w:ascii="Cambria" w:eastAsia="Cambria" w:hAnsi="Cambria" w:cs="Cambria"/>
          <w:b/>
        </w:rPr>
        <w:t>una RELAZIONE DI GENERE - ai sensi dell'articolo 47, comma 3, del D.L. 77/2021, convertito, con modificazioni, dalla L. 108/2021 -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corrisposta. La stessa relazione verrà consegnata, a cura dell’operatore economico, alle rappresentanze sindacali aziendali, alla consigliera e al consigliere regionale di parità.</w:t>
      </w:r>
    </w:p>
    <w:p w14:paraId="185626BD" w14:textId="77777777" w:rsidR="00A37EA7" w:rsidRPr="005E6661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 xml:space="preserve">b) </w:t>
      </w:r>
      <w:r w:rsidRPr="005E6661">
        <w:rPr>
          <w:rFonts w:ascii="Cambria" w:hAnsi="Cambria"/>
          <w:sz w:val="24"/>
        </w:rPr>
        <w:t xml:space="preserve">una </w:t>
      </w:r>
      <w:r w:rsidRPr="005E6661">
        <w:rPr>
          <w:rFonts w:ascii="Cambria" w:hAnsi="Cambria"/>
          <w:b/>
          <w:sz w:val="24"/>
        </w:rPr>
        <w:t>RELAZIONE che chiarisca l'avvenuto ASSOLVIMENTO DEGLI OBBLIGHI</w:t>
      </w:r>
      <w:r w:rsidRPr="005E6661">
        <w:rPr>
          <w:rFonts w:ascii="Cambria" w:hAnsi="Cambria"/>
          <w:sz w:val="24"/>
        </w:rPr>
        <w:t xml:space="preserve"> previsti a carico delle imprese dalla </w:t>
      </w:r>
      <w:r w:rsidRPr="005E6661">
        <w:rPr>
          <w:rFonts w:ascii="Cambria" w:hAnsi="Cambria"/>
          <w:b/>
          <w:sz w:val="24"/>
        </w:rPr>
        <w:t>legge 12 marzo 1999, n. 68,</w:t>
      </w:r>
      <w:r w:rsidRPr="005E6661">
        <w:rPr>
          <w:rFonts w:ascii="Cambria" w:hAnsi="Cambria"/>
          <w:sz w:val="24"/>
        </w:rPr>
        <w:t xml:space="preserve"> e illustri - ai sensi dell'articolo 47, comma 3-bis, del D.L. 77/2021, convertito, con modificazioni, dalla L. 108/2021 - eventuali sanzioni e provvedimenti imposti a carico delle imprese nel triennio precedente la data di scadenza della</w:t>
      </w:r>
      <w:r>
        <w:rPr>
          <w:rFonts w:ascii="Cambria" w:hAnsi="Cambria"/>
          <w:sz w:val="24"/>
        </w:rPr>
        <w:t xml:space="preserve"> </w:t>
      </w:r>
      <w:r w:rsidRPr="005E6661">
        <w:rPr>
          <w:rFonts w:ascii="Cambria" w:hAnsi="Cambria"/>
          <w:sz w:val="24"/>
        </w:rPr>
        <w:t>presentazione delle offerte. La stessa verrà consegnata, a cura</w:t>
      </w:r>
      <w:r>
        <w:rPr>
          <w:rFonts w:ascii="Cambria" w:hAnsi="Cambria"/>
          <w:sz w:val="24"/>
        </w:rPr>
        <w:t xml:space="preserve"> dell’operatore economico, alle </w:t>
      </w:r>
      <w:r w:rsidRPr="005E6661">
        <w:rPr>
          <w:rFonts w:ascii="Cambria" w:hAnsi="Cambria"/>
          <w:sz w:val="24"/>
        </w:rPr>
        <w:t>rappresentanze sindacali aziendali.</w:t>
      </w:r>
    </w:p>
    <w:p w14:paraId="3C18D3E9" w14:textId="77777777" w:rsidR="00A37EA7" w:rsidRPr="005E6661" w:rsidRDefault="00A37EA7" w:rsidP="00A37EA7">
      <w:pPr>
        <w:pStyle w:val="Corpotesto"/>
        <w:rPr>
          <w:rFonts w:ascii="Cambria"/>
          <w:b w:val="0"/>
          <w:sz w:val="20"/>
        </w:rPr>
      </w:pPr>
    </w:p>
    <w:p w14:paraId="1F8674C7" w14:textId="77777777" w:rsidR="00A37EA7" w:rsidRPr="00A37EA7" w:rsidRDefault="00A37EA7" w:rsidP="00A37EA7">
      <w:pPr>
        <w:tabs>
          <w:tab w:val="left" w:pos="2910"/>
          <w:tab w:val="left" w:pos="5535"/>
          <w:tab w:val="left" w:pos="7815"/>
          <w:tab w:val="left" w:pos="9021"/>
          <w:tab w:val="left" w:pos="10497"/>
        </w:tabs>
        <w:ind w:left="993" w:right="674"/>
        <w:jc w:val="both"/>
        <w:rPr>
          <w:sz w:val="20"/>
        </w:rPr>
      </w:pPr>
      <w:bookmarkStart w:id="1" w:name="_bookmark0"/>
      <w:bookmarkEnd w:id="1"/>
      <w:r>
        <w:rPr>
          <w:rFonts w:ascii="Cambria" w:hAnsi="Cambria"/>
          <w:sz w:val="24"/>
        </w:rPr>
        <w:t xml:space="preserve"> </w:t>
      </w:r>
      <w:r w:rsidRPr="005E6661">
        <w:rPr>
          <w:rFonts w:ascii="Arial" w:hAnsi="Arial"/>
          <w:sz w:val="24"/>
        </w:rPr>
        <w:t>□</w:t>
      </w:r>
      <w:r>
        <w:rPr>
          <w:rFonts w:ascii="Arial" w:hAnsi="Arial"/>
          <w:sz w:val="24"/>
        </w:rPr>
        <w:t xml:space="preserve"> </w:t>
      </w:r>
      <w:r>
        <w:rPr>
          <w:rFonts w:ascii="Cambria" w:hAnsi="Cambria"/>
          <w:b/>
          <w:sz w:val="24"/>
        </w:rPr>
        <w:t xml:space="preserve">superiore alle 50 unità </w:t>
      </w:r>
      <w:r>
        <w:rPr>
          <w:rFonts w:ascii="Cambria" w:hAnsi="Cambria"/>
          <w:sz w:val="24"/>
        </w:rPr>
        <w:t xml:space="preserve">e il sottoscritto </w:t>
      </w:r>
      <w:r>
        <w:rPr>
          <w:rFonts w:ascii="Cambria" w:hAnsi="Cambria"/>
          <w:b/>
          <w:sz w:val="24"/>
        </w:rPr>
        <w:t>ALLEGA</w:t>
      </w:r>
      <w:r>
        <w:rPr>
          <w:rFonts w:ascii="Cambria" w:hAnsi="Cambria"/>
          <w:sz w:val="24"/>
        </w:rPr>
        <w:t xml:space="preserve">, ai sensi dell’art. 47 comma 2, del D.L. 77/2021, convertito, con modificazioni, dalla L. 108/2021, </w:t>
      </w:r>
      <w:r>
        <w:rPr>
          <w:rFonts w:ascii="Cambria" w:hAnsi="Cambria"/>
          <w:b/>
          <w:sz w:val="24"/>
        </w:rPr>
        <w:t xml:space="preserve">COPIA dell’ultimo RAPPORTO SULLA SITUAZIONE DEL PERSONALE </w:t>
      </w:r>
      <w:r>
        <w:rPr>
          <w:rFonts w:ascii="Cambria" w:hAnsi="Cambria"/>
          <w:sz w:val="24"/>
        </w:rPr>
        <w:t>redatto - ai sensi dell’art. 46 del D.lgs. 198/2006 - con attestazione della sua conformità a quello eventualmente trasmesso alle rappresentanti sindacali aziendali e alla consigliera e al consigliere regionale di parità, ovvero, in caso di inosservanza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termini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previsti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dal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comma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1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del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medesimo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art.</w:t>
      </w:r>
      <w:r>
        <w:rPr>
          <w:rFonts w:ascii="Cambria" w:hAnsi="Cambria"/>
          <w:spacing w:val="1"/>
          <w:sz w:val="24"/>
        </w:rPr>
        <w:t xml:space="preserve"> </w:t>
      </w:r>
      <w:r>
        <w:rPr>
          <w:rFonts w:ascii="Cambria" w:hAnsi="Cambria"/>
          <w:sz w:val="24"/>
        </w:rPr>
        <w:t>46,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con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attestazione</w:t>
      </w:r>
      <w:r>
        <w:rPr>
          <w:rFonts w:ascii="Cambria" w:hAnsi="Cambria"/>
          <w:spacing w:val="-6"/>
          <w:sz w:val="24"/>
        </w:rPr>
        <w:t xml:space="preserve"> </w:t>
      </w:r>
      <w:r>
        <w:rPr>
          <w:rFonts w:ascii="Cambria" w:hAnsi="Cambria"/>
          <w:sz w:val="24"/>
        </w:rPr>
        <w:t>della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sua contestuale trasmissione alle rappresentanze sindacali aziendali e alla consigliera e al consigliere regionale di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parità</w:t>
      </w:r>
    </w:p>
    <w:p w14:paraId="043AB5B0" w14:textId="77777777" w:rsidR="00A37EA7" w:rsidRDefault="00A37EA7" w:rsidP="0054357F">
      <w:pPr>
        <w:pStyle w:val="Paragrafoelenco"/>
        <w:numPr>
          <w:ilvl w:val="0"/>
          <w:numId w:val="1"/>
        </w:numPr>
        <w:tabs>
          <w:tab w:val="left" w:pos="1842"/>
        </w:tabs>
        <w:spacing w:before="121"/>
        <w:ind w:right="727"/>
        <w:rPr>
          <w:i/>
        </w:rPr>
      </w:pPr>
      <w:r>
        <w:t xml:space="preserve">che, nell’esecuzione del servizio/fornitura, si </w:t>
      </w:r>
      <w:r>
        <w:rPr>
          <w:b/>
        </w:rPr>
        <w:t xml:space="preserve">IMPEGNA A RISPETTARE </w:t>
      </w:r>
      <w:r>
        <w:t xml:space="preserve">il requisito di cui all'articolo 47, comma 4, D.L. 77/2021, convertito, con modificazioni, dalla L. 108/2021, salvo deroghe ai pertinenti parametri ai sensi del comma 7 del medesimo articolo relativo </w:t>
      </w:r>
      <w:r>
        <w:rPr>
          <w:i/>
        </w:rPr>
        <w:t xml:space="preserve">all’obbligo di assicurare, in caso di aggiudicazione del contratto, </w:t>
      </w:r>
      <w:r w:rsidR="0054357F" w:rsidRPr="0054357F">
        <w:rPr>
          <w:i/>
        </w:rPr>
        <w:t>una quota pari almeno al 30 per cento, delle assunzioni necessarie per l'esecuzione del contratto o per la realizzazione di attività ad esso connesse o strumentali, sia all'occupazione giovanile sia all'occupazione femminile.</w:t>
      </w:r>
    </w:p>
    <w:p w14:paraId="5B58C7AD" w14:textId="77777777" w:rsidR="00A37EA7" w:rsidRDefault="00A37EA7" w:rsidP="00A37EA7">
      <w:pPr>
        <w:pStyle w:val="Corpotesto"/>
        <w:rPr>
          <w:rFonts w:ascii="Cambria"/>
          <w:b w:val="0"/>
          <w:i/>
          <w:sz w:val="26"/>
        </w:rPr>
      </w:pPr>
    </w:p>
    <w:p w14:paraId="77F10E29" w14:textId="77777777" w:rsidR="00A37EA7" w:rsidRDefault="00A37EA7" w:rsidP="00A37EA7">
      <w:pPr>
        <w:pStyle w:val="Corpotesto"/>
        <w:rPr>
          <w:rFonts w:ascii="Cambria"/>
          <w:b w:val="0"/>
          <w:i/>
          <w:sz w:val="26"/>
        </w:rPr>
      </w:pPr>
    </w:p>
    <w:p w14:paraId="75B944AF" w14:textId="77777777" w:rsidR="00A37EA7" w:rsidRDefault="00A37EA7" w:rsidP="00A37EA7">
      <w:pPr>
        <w:pStyle w:val="Corpotesto"/>
        <w:spacing w:before="8"/>
        <w:rPr>
          <w:rFonts w:ascii="Cambria"/>
          <w:b w:val="0"/>
          <w:i/>
          <w:sz w:val="22"/>
        </w:rPr>
      </w:pPr>
    </w:p>
    <w:p w14:paraId="5F8CEF46" w14:textId="77777777" w:rsidR="00A37EA7" w:rsidRDefault="00A37EA7" w:rsidP="00A37EA7">
      <w:pPr>
        <w:ind w:left="1245" w:right="729"/>
        <w:jc w:val="both"/>
        <w:rPr>
          <w:rFonts w:ascii="Cambria" w:hAnsi="Cambria"/>
        </w:rPr>
      </w:pPr>
      <w:r>
        <w:rPr>
          <w:rFonts w:ascii="Cambria" w:hAnsi="Cambria"/>
        </w:rPr>
        <w:t>Dichiara, infine, di aver preso visione dell’Informativa sul trattamento dei dati personali nel rispetto del Regolamento (UE) 679/2016, del D. Lgs. 30 giugno 2033 n. 196, così come novellato dal D. Lgs. 10 agosto 2018 n. 101, nonché secondo le disposizioni contenute nell’art. 22 del Regolamento (UE) 2021/241.</w:t>
      </w:r>
    </w:p>
    <w:p w14:paraId="3CC43A74" w14:textId="77777777" w:rsidR="00A37EA7" w:rsidRDefault="00A37EA7" w:rsidP="00A37EA7">
      <w:pPr>
        <w:pStyle w:val="Corpotesto"/>
        <w:spacing w:before="7"/>
        <w:rPr>
          <w:rFonts w:ascii="Cambria"/>
          <w:b w:val="0"/>
          <w:sz w:val="35"/>
        </w:rPr>
      </w:pPr>
    </w:p>
    <w:p w14:paraId="4F034ECE" w14:textId="77777777" w:rsidR="00A37EA7" w:rsidRDefault="00A37EA7" w:rsidP="00A37EA7">
      <w:pPr>
        <w:pStyle w:val="Corpotesto"/>
        <w:rPr>
          <w:rFonts w:ascii="Cambria"/>
          <w:b w:val="0"/>
          <w:sz w:val="22"/>
        </w:rPr>
      </w:pPr>
    </w:p>
    <w:p w14:paraId="4CF3066F" w14:textId="77777777" w:rsidR="00A37EA7" w:rsidRDefault="00A37EA7" w:rsidP="00A37EA7">
      <w:pPr>
        <w:pStyle w:val="Corpotesto"/>
        <w:spacing w:before="7"/>
        <w:rPr>
          <w:rFonts w:ascii="Cambria"/>
          <w:b w:val="0"/>
          <w:sz w:val="17"/>
        </w:rPr>
      </w:pPr>
    </w:p>
    <w:p w14:paraId="18FFD90F" w14:textId="77777777" w:rsidR="00061315" w:rsidRPr="008C6835" w:rsidRDefault="00061315" w:rsidP="0006131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423F14">
        <w:rPr>
          <w:rFonts w:ascii="Times New Roman" w:hAnsi="Times New Roman" w:cs="Times New Roman"/>
          <w:i/>
          <w:color w:val="auto"/>
          <w:sz w:val="22"/>
          <w:szCs w:val="22"/>
        </w:rPr>
        <w:t>(allegare copia di documento di identità in corso di validità qualora la dichiarazione non venga firmata digitalmente)</w:t>
      </w:r>
    </w:p>
    <w:p w14:paraId="224AA2BF" w14:textId="77777777" w:rsidR="00DC25A1" w:rsidRDefault="00DC25A1"/>
    <w:sectPr w:rsidR="00DC25A1" w:rsidSect="00A37EA7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501FB" w14:textId="77777777" w:rsidR="00E4484F" w:rsidRDefault="00E4484F" w:rsidP="00A37EA7">
      <w:r>
        <w:separator/>
      </w:r>
    </w:p>
  </w:endnote>
  <w:endnote w:type="continuationSeparator" w:id="0">
    <w:p w14:paraId="1674EC8A" w14:textId="77777777" w:rsidR="00E4484F" w:rsidRDefault="00E4484F" w:rsidP="00A3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Sans-Bold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E5717" w14:textId="77777777" w:rsidR="00A37EA7" w:rsidRPr="005E6661" w:rsidRDefault="00A37EA7" w:rsidP="00A37EA7">
    <w:pPr>
      <w:spacing w:before="73"/>
      <w:jc w:val="both"/>
      <w:rPr>
        <w:sz w:val="24"/>
      </w:rPr>
    </w:pPr>
    <w:r w:rsidRPr="005E6661">
      <w:rPr>
        <w:position w:val="5"/>
        <w:sz w:val="12"/>
      </w:rPr>
      <w:t xml:space="preserve">1 </w:t>
    </w:r>
    <w:r w:rsidRPr="005E6661">
      <w:rPr>
        <w:sz w:val="18"/>
      </w:rPr>
      <w:t>L’inquadramento normativo per la “conclusione contrattuale” fa riferimento al codice civile art. 1326</w:t>
    </w:r>
    <w:r w:rsidRPr="005E6661">
      <w:rPr>
        <w:sz w:val="24"/>
      </w:rPr>
      <w:t>.</w:t>
    </w:r>
  </w:p>
  <w:p w14:paraId="65700F5B" w14:textId="77777777" w:rsidR="00A37EA7" w:rsidRDefault="00A37EA7">
    <w:pPr>
      <w:pStyle w:val="Pidipagina"/>
    </w:pPr>
  </w:p>
  <w:p w14:paraId="1709F598" w14:textId="77777777" w:rsidR="00A37EA7" w:rsidRDefault="00A37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075A9" w14:textId="77777777" w:rsidR="00E4484F" w:rsidRDefault="00E4484F" w:rsidP="00A37EA7">
      <w:r>
        <w:separator/>
      </w:r>
    </w:p>
  </w:footnote>
  <w:footnote w:type="continuationSeparator" w:id="0">
    <w:p w14:paraId="0AE69BC6" w14:textId="77777777" w:rsidR="00E4484F" w:rsidRDefault="00E4484F" w:rsidP="00A37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EEC93" w14:textId="342B74AE" w:rsidR="00A37EA7" w:rsidRDefault="00D8555B">
    <w:pPr>
      <w:pStyle w:val="Intestazione"/>
    </w:pPr>
    <w:r w:rsidRPr="00B6135D">
      <w:rPr>
        <w:b/>
        <w:noProof/>
        <w:color w:val="2F5496" w:themeColor="accent5" w:themeShade="BF"/>
        <w:lang w:bidi="ar-SA"/>
      </w:rPr>
      <w:drawing>
        <wp:anchor distT="0" distB="0" distL="114300" distR="114300" simplePos="0" relativeHeight="251659264" behindDoc="0" locked="0" layoutInCell="1" allowOverlap="1" wp14:anchorId="30273860" wp14:editId="7317DCC2">
          <wp:simplePos x="0" y="0"/>
          <wp:positionH relativeFrom="column">
            <wp:posOffset>5610225</wp:posOffset>
          </wp:positionH>
          <wp:positionV relativeFrom="paragraph">
            <wp:posOffset>31115</wp:posOffset>
          </wp:positionV>
          <wp:extent cx="779780" cy="401320"/>
          <wp:effectExtent l="0" t="0" r="1270" b="0"/>
          <wp:wrapThrough wrapText="bothSides">
            <wp:wrapPolygon edited="0">
              <wp:start x="0" y="0"/>
              <wp:lineTo x="0" y="20506"/>
              <wp:lineTo x="21107" y="20506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67456" behindDoc="0" locked="0" layoutInCell="1" allowOverlap="1" wp14:anchorId="1BA6F56E" wp14:editId="0489DFC9">
          <wp:simplePos x="0" y="0"/>
          <wp:positionH relativeFrom="column">
            <wp:posOffset>4714875</wp:posOffset>
          </wp:positionH>
          <wp:positionV relativeFrom="paragraph">
            <wp:posOffset>-77763</wp:posOffset>
          </wp:positionV>
          <wp:extent cx="766325" cy="509270"/>
          <wp:effectExtent l="0" t="0" r="0" b="5080"/>
          <wp:wrapNone/>
          <wp:docPr id="210" name="Immagine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" name="Immagine 2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325" cy="509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65408" behindDoc="0" locked="0" layoutInCell="1" allowOverlap="1" wp14:anchorId="349DCE32" wp14:editId="00C1B5F9">
          <wp:simplePos x="0" y="0"/>
          <wp:positionH relativeFrom="column">
            <wp:posOffset>2990850</wp:posOffset>
          </wp:positionH>
          <wp:positionV relativeFrom="paragraph">
            <wp:posOffset>-29845</wp:posOffset>
          </wp:positionV>
          <wp:extent cx="1500980" cy="524159"/>
          <wp:effectExtent l="0" t="0" r="0" b="0"/>
          <wp:wrapNone/>
          <wp:docPr id="207" name="Immagine 2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" name="Immagine 207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0980" cy="524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948DF">
      <w:rPr>
        <w:b/>
        <w:noProof/>
        <w:color w:val="2F5496" w:themeColor="accent5" w:themeShade="BF"/>
        <w:sz w:val="24"/>
        <w:szCs w:val="24"/>
        <w:lang w:bidi="ar-SA"/>
      </w:rPr>
      <w:drawing>
        <wp:anchor distT="0" distB="0" distL="114300" distR="114300" simplePos="0" relativeHeight="251663360" behindDoc="1" locked="0" layoutInCell="1" allowOverlap="1" wp14:anchorId="2886FDA2" wp14:editId="40019F31">
          <wp:simplePos x="0" y="0"/>
          <wp:positionH relativeFrom="column">
            <wp:posOffset>1595120</wp:posOffset>
          </wp:positionH>
          <wp:positionV relativeFrom="paragraph">
            <wp:posOffset>-34925</wp:posOffset>
          </wp:positionV>
          <wp:extent cx="1057275" cy="527050"/>
          <wp:effectExtent l="0" t="0" r="9525" b="6350"/>
          <wp:wrapTight wrapText="bothSides">
            <wp:wrapPolygon edited="0">
              <wp:start x="0" y="0"/>
              <wp:lineTo x="0" y="21080"/>
              <wp:lineTo x="21405" y="21080"/>
              <wp:lineTo x="21405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61312" behindDoc="0" locked="0" layoutInCell="1" allowOverlap="1" wp14:anchorId="1A363071" wp14:editId="3E047C14">
          <wp:simplePos x="0" y="0"/>
          <wp:positionH relativeFrom="column">
            <wp:posOffset>-390525</wp:posOffset>
          </wp:positionH>
          <wp:positionV relativeFrom="paragraph">
            <wp:posOffset>-635</wp:posOffset>
          </wp:positionV>
          <wp:extent cx="1890669" cy="496464"/>
          <wp:effectExtent l="0" t="0" r="0" b="0"/>
          <wp:wrapNone/>
          <wp:docPr id="208" name="Immagine 208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" name="Immagine 208" descr="Immagine che contiene testo&#10;&#10;Descrizione generata automaticamente"/>
                  <pic:cNvPicPr>
                    <a:picLocks noChangeAspect="1"/>
                  </pic:cNvPicPr>
                </pic:nvPicPr>
                <pic:blipFill rotWithShape="1"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/>
                </pic:blipFill>
                <pic:spPr bwMode="auto">
                  <a:xfrm>
                    <a:off x="0" y="0"/>
                    <a:ext cx="1890669" cy="49646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701C6F86" w14:textId="7E8B1E3A" w:rsidR="00D8555B" w:rsidRDefault="00D8555B" w:rsidP="00A37EA7">
    <w:pPr>
      <w:pStyle w:val="Intestazione"/>
      <w:jc w:val="center"/>
    </w:pPr>
  </w:p>
  <w:p w14:paraId="33998479" w14:textId="4AF199C7" w:rsidR="00D8555B" w:rsidRDefault="00D8555B" w:rsidP="00A37EA7">
    <w:pPr>
      <w:pStyle w:val="Intestazione"/>
      <w:jc w:val="center"/>
    </w:pPr>
  </w:p>
  <w:p w14:paraId="64ED53CE" w14:textId="77777777" w:rsidR="00D8555B" w:rsidRDefault="00D8555B" w:rsidP="00A37EA7">
    <w:pPr>
      <w:pStyle w:val="Intestazione"/>
      <w:jc w:val="center"/>
    </w:pPr>
  </w:p>
  <w:p w14:paraId="7B96C673" w14:textId="237BF185" w:rsidR="00A37EA7" w:rsidRDefault="00A37EA7" w:rsidP="00A37EA7">
    <w:pPr>
      <w:pStyle w:val="Intestazione"/>
      <w:jc w:val="center"/>
    </w:pPr>
    <w:r w:rsidRPr="00016901">
      <w:rPr>
        <w:rFonts w:eastAsia="SimSun" w:cs="Mangal"/>
        <w:noProof/>
        <w:kern w:val="1"/>
        <w:sz w:val="20"/>
        <w:lang w:bidi="ar-SA"/>
      </w:rPr>
      <w:drawing>
        <wp:inline distT="0" distB="0" distL="0" distR="0" wp14:anchorId="5EB51B95" wp14:editId="25FE49E2">
          <wp:extent cx="533400" cy="553720"/>
          <wp:effectExtent l="0" t="0" r="0" b="0"/>
          <wp:docPr id="41211164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53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481E24" w14:textId="41F7CA44" w:rsidR="00A37EA7" w:rsidRDefault="00A37EA7" w:rsidP="00347278">
    <w:pPr>
      <w:pStyle w:val="Intestazione"/>
      <w:jc w:val="center"/>
    </w:pPr>
    <w:r w:rsidRPr="00107850">
      <w:rPr>
        <w:rFonts w:ascii="GillSans-Bold" w:hAnsi="GillSans-Bold" w:cs="Arial"/>
        <w:color w:val="00679E"/>
      </w:rPr>
      <w:t>AZIENDA OSPEDALIERA UNIVERSITARIA</w:t>
    </w:r>
    <w:r>
      <w:cr/>
    </w:r>
    <w:r w:rsidR="00347278">
      <w:t xml:space="preserve">                                                                                                                                                                                      </w:t>
    </w:r>
    <w:r w:rsidR="00BD38C7">
      <w:rPr>
        <w:b/>
      </w:rPr>
      <w:t xml:space="preserve">  All.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0553B"/>
    <w:multiLevelType w:val="hybridMultilevel"/>
    <w:tmpl w:val="0F023296"/>
    <w:lvl w:ilvl="0" w:tplc="20E667CA">
      <w:numFmt w:val="bullet"/>
      <w:lvlText w:val="-"/>
      <w:lvlJc w:val="left"/>
      <w:pPr>
        <w:ind w:left="1416" w:hanging="361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49AE1F04">
      <w:numFmt w:val="bullet"/>
      <w:lvlText w:val="•"/>
      <w:lvlJc w:val="left"/>
      <w:pPr>
        <w:ind w:left="2428" w:hanging="361"/>
      </w:pPr>
      <w:rPr>
        <w:rFonts w:hint="default"/>
        <w:lang w:val="it-IT" w:eastAsia="it-IT" w:bidi="it-IT"/>
      </w:rPr>
    </w:lvl>
    <w:lvl w:ilvl="2" w:tplc="65C6E632">
      <w:numFmt w:val="bullet"/>
      <w:lvlText w:val="•"/>
      <w:lvlJc w:val="left"/>
      <w:pPr>
        <w:ind w:left="3437" w:hanging="361"/>
      </w:pPr>
      <w:rPr>
        <w:rFonts w:hint="default"/>
        <w:lang w:val="it-IT" w:eastAsia="it-IT" w:bidi="it-IT"/>
      </w:rPr>
    </w:lvl>
    <w:lvl w:ilvl="3" w:tplc="B0B82E8C">
      <w:numFmt w:val="bullet"/>
      <w:lvlText w:val="•"/>
      <w:lvlJc w:val="left"/>
      <w:pPr>
        <w:ind w:left="4445" w:hanging="361"/>
      </w:pPr>
      <w:rPr>
        <w:rFonts w:hint="default"/>
        <w:lang w:val="it-IT" w:eastAsia="it-IT" w:bidi="it-IT"/>
      </w:rPr>
    </w:lvl>
    <w:lvl w:ilvl="4" w:tplc="14AC6158">
      <w:numFmt w:val="bullet"/>
      <w:lvlText w:val="•"/>
      <w:lvlJc w:val="left"/>
      <w:pPr>
        <w:ind w:left="5454" w:hanging="361"/>
      </w:pPr>
      <w:rPr>
        <w:rFonts w:hint="default"/>
        <w:lang w:val="it-IT" w:eastAsia="it-IT" w:bidi="it-IT"/>
      </w:rPr>
    </w:lvl>
    <w:lvl w:ilvl="5" w:tplc="EC1E008C">
      <w:numFmt w:val="bullet"/>
      <w:lvlText w:val="•"/>
      <w:lvlJc w:val="left"/>
      <w:pPr>
        <w:ind w:left="6463" w:hanging="361"/>
      </w:pPr>
      <w:rPr>
        <w:rFonts w:hint="default"/>
        <w:lang w:val="it-IT" w:eastAsia="it-IT" w:bidi="it-IT"/>
      </w:rPr>
    </w:lvl>
    <w:lvl w:ilvl="6" w:tplc="7A06D098">
      <w:numFmt w:val="bullet"/>
      <w:lvlText w:val="•"/>
      <w:lvlJc w:val="left"/>
      <w:pPr>
        <w:ind w:left="7471" w:hanging="361"/>
      </w:pPr>
      <w:rPr>
        <w:rFonts w:hint="default"/>
        <w:lang w:val="it-IT" w:eastAsia="it-IT" w:bidi="it-IT"/>
      </w:rPr>
    </w:lvl>
    <w:lvl w:ilvl="7" w:tplc="E500E56A">
      <w:numFmt w:val="bullet"/>
      <w:lvlText w:val="•"/>
      <w:lvlJc w:val="left"/>
      <w:pPr>
        <w:ind w:left="8480" w:hanging="361"/>
      </w:pPr>
      <w:rPr>
        <w:rFonts w:hint="default"/>
        <w:lang w:val="it-IT" w:eastAsia="it-IT" w:bidi="it-IT"/>
      </w:rPr>
    </w:lvl>
    <w:lvl w:ilvl="8" w:tplc="90A45314">
      <w:numFmt w:val="bullet"/>
      <w:lvlText w:val="•"/>
      <w:lvlJc w:val="left"/>
      <w:pPr>
        <w:ind w:left="9489" w:hanging="361"/>
      </w:pPr>
      <w:rPr>
        <w:rFonts w:hint="default"/>
        <w:lang w:val="it-IT" w:eastAsia="it-IT" w:bidi="it-IT"/>
      </w:rPr>
    </w:lvl>
  </w:abstractNum>
  <w:abstractNum w:abstractNumId="1" w15:restartNumberingAfterBreak="0">
    <w:nsid w:val="2AAA6E92"/>
    <w:multiLevelType w:val="hybridMultilevel"/>
    <w:tmpl w:val="34D64DE6"/>
    <w:lvl w:ilvl="0" w:tplc="DA28CD7A">
      <w:start w:val="1"/>
      <w:numFmt w:val="decimal"/>
      <w:lvlText w:val="%1)"/>
      <w:lvlJc w:val="left"/>
      <w:pPr>
        <w:ind w:left="1493" w:hanging="361"/>
      </w:pPr>
      <w:rPr>
        <w:rFonts w:ascii="Cambria" w:eastAsia="Cambria" w:hAnsi="Cambria" w:cs="Cambria" w:hint="default"/>
        <w:b/>
        <w:bCs/>
        <w:spacing w:val="0"/>
        <w:w w:val="100"/>
        <w:sz w:val="22"/>
        <w:szCs w:val="22"/>
        <w:lang w:val="it-IT" w:eastAsia="it-IT" w:bidi="it-IT"/>
      </w:rPr>
    </w:lvl>
    <w:lvl w:ilvl="1" w:tplc="770209D4">
      <w:start w:val="1"/>
      <w:numFmt w:val="lowerLetter"/>
      <w:lvlText w:val="%2)"/>
      <w:lvlJc w:val="left"/>
      <w:pPr>
        <w:ind w:left="1493" w:hanging="255"/>
      </w:pPr>
      <w:rPr>
        <w:rFonts w:ascii="Cambria" w:eastAsia="Cambria" w:hAnsi="Cambria" w:cs="Cambria" w:hint="default"/>
        <w:spacing w:val="-1"/>
        <w:w w:val="100"/>
        <w:sz w:val="22"/>
        <w:szCs w:val="22"/>
        <w:lang w:val="it-IT" w:eastAsia="it-IT" w:bidi="it-IT"/>
      </w:rPr>
    </w:lvl>
    <w:lvl w:ilvl="2" w:tplc="609EFEE4">
      <w:numFmt w:val="bullet"/>
      <w:lvlText w:val="•"/>
      <w:lvlJc w:val="left"/>
      <w:pPr>
        <w:ind w:left="3501" w:hanging="255"/>
      </w:pPr>
      <w:rPr>
        <w:rFonts w:hint="default"/>
        <w:lang w:val="it-IT" w:eastAsia="it-IT" w:bidi="it-IT"/>
      </w:rPr>
    </w:lvl>
    <w:lvl w:ilvl="3" w:tplc="2474F11A">
      <w:numFmt w:val="bullet"/>
      <w:lvlText w:val="•"/>
      <w:lvlJc w:val="left"/>
      <w:pPr>
        <w:ind w:left="4501" w:hanging="255"/>
      </w:pPr>
      <w:rPr>
        <w:rFonts w:hint="default"/>
        <w:lang w:val="it-IT" w:eastAsia="it-IT" w:bidi="it-IT"/>
      </w:rPr>
    </w:lvl>
    <w:lvl w:ilvl="4" w:tplc="2E98D3E4">
      <w:numFmt w:val="bullet"/>
      <w:lvlText w:val="•"/>
      <w:lvlJc w:val="left"/>
      <w:pPr>
        <w:ind w:left="5502" w:hanging="255"/>
      </w:pPr>
      <w:rPr>
        <w:rFonts w:hint="default"/>
        <w:lang w:val="it-IT" w:eastAsia="it-IT" w:bidi="it-IT"/>
      </w:rPr>
    </w:lvl>
    <w:lvl w:ilvl="5" w:tplc="84C85312">
      <w:numFmt w:val="bullet"/>
      <w:lvlText w:val="•"/>
      <w:lvlJc w:val="left"/>
      <w:pPr>
        <w:ind w:left="6503" w:hanging="255"/>
      </w:pPr>
      <w:rPr>
        <w:rFonts w:hint="default"/>
        <w:lang w:val="it-IT" w:eastAsia="it-IT" w:bidi="it-IT"/>
      </w:rPr>
    </w:lvl>
    <w:lvl w:ilvl="6" w:tplc="37866548">
      <w:numFmt w:val="bullet"/>
      <w:lvlText w:val="•"/>
      <w:lvlJc w:val="left"/>
      <w:pPr>
        <w:ind w:left="7503" w:hanging="255"/>
      </w:pPr>
      <w:rPr>
        <w:rFonts w:hint="default"/>
        <w:lang w:val="it-IT" w:eastAsia="it-IT" w:bidi="it-IT"/>
      </w:rPr>
    </w:lvl>
    <w:lvl w:ilvl="7" w:tplc="DD384FAC">
      <w:numFmt w:val="bullet"/>
      <w:lvlText w:val="•"/>
      <w:lvlJc w:val="left"/>
      <w:pPr>
        <w:ind w:left="8504" w:hanging="255"/>
      </w:pPr>
      <w:rPr>
        <w:rFonts w:hint="default"/>
        <w:lang w:val="it-IT" w:eastAsia="it-IT" w:bidi="it-IT"/>
      </w:rPr>
    </w:lvl>
    <w:lvl w:ilvl="8" w:tplc="DFBA6A88">
      <w:numFmt w:val="bullet"/>
      <w:lvlText w:val="•"/>
      <w:lvlJc w:val="left"/>
      <w:pPr>
        <w:ind w:left="9505" w:hanging="255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EA7"/>
    <w:rsid w:val="00061315"/>
    <w:rsid w:val="00070068"/>
    <w:rsid w:val="000846FA"/>
    <w:rsid w:val="001874A3"/>
    <w:rsid w:val="001C276A"/>
    <w:rsid w:val="00262FE2"/>
    <w:rsid w:val="00304CE4"/>
    <w:rsid w:val="00347278"/>
    <w:rsid w:val="00364B14"/>
    <w:rsid w:val="00395817"/>
    <w:rsid w:val="003D434B"/>
    <w:rsid w:val="003F17E7"/>
    <w:rsid w:val="00482F82"/>
    <w:rsid w:val="004A1E99"/>
    <w:rsid w:val="004A705B"/>
    <w:rsid w:val="00530734"/>
    <w:rsid w:val="00530935"/>
    <w:rsid w:val="0054357F"/>
    <w:rsid w:val="005528C8"/>
    <w:rsid w:val="0059471C"/>
    <w:rsid w:val="005C78EA"/>
    <w:rsid w:val="0061452C"/>
    <w:rsid w:val="0062144C"/>
    <w:rsid w:val="006218E1"/>
    <w:rsid w:val="00630A8F"/>
    <w:rsid w:val="00667AE8"/>
    <w:rsid w:val="006C3422"/>
    <w:rsid w:val="00766E29"/>
    <w:rsid w:val="008065EC"/>
    <w:rsid w:val="00885478"/>
    <w:rsid w:val="008B2BC9"/>
    <w:rsid w:val="008F1BE0"/>
    <w:rsid w:val="008F693B"/>
    <w:rsid w:val="00913751"/>
    <w:rsid w:val="00975F7E"/>
    <w:rsid w:val="00977116"/>
    <w:rsid w:val="009913CD"/>
    <w:rsid w:val="009A712C"/>
    <w:rsid w:val="009F0954"/>
    <w:rsid w:val="00A00CC2"/>
    <w:rsid w:val="00A37EA7"/>
    <w:rsid w:val="00A55004"/>
    <w:rsid w:val="00A920BB"/>
    <w:rsid w:val="00AD75A7"/>
    <w:rsid w:val="00B74123"/>
    <w:rsid w:val="00B930C7"/>
    <w:rsid w:val="00BD38C7"/>
    <w:rsid w:val="00C71263"/>
    <w:rsid w:val="00CA4905"/>
    <w:rsid w:val="00CA4D9A"/>
    <w:rsid w:val="00D42BFF"/>
    <w:rsid w:val="00D8555B"/>
    <w:rsid w:val="00DC25A1"/>
    <w:rsid w:val="00DE57D8"/>
    <w:rsid w:val="00E3355D"/>
    <w:rsid w:val="00E4484F"/>
    <w:rsid w:val="00E735C6"/>
    <w:rsid w:val="00E9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4606FC"/>
  <w15:chartTrackingRefBased/>
  <w15:docId w15:val="{154E0806-4748-4FCB-B82A-162D0C6A9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37E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A37EA7"/>
    <w:rPr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37EA7"/>
    <w:rPr>
      <w:rFonts w:ascii="Calibri" w:eastAsia="Calibri" w:hAnsi="Calibri" w:cs="Calibri"/>
      <w:b/>
      <w:bCs/>
      <w:sz w:val="24"/>
      <w:szCs w:val="24"/>
      <w:lang w:eastAsia="it-IT" w:bidi="it-IT"/>
    </w:rPr>
  </w:style>
  <w:style w:type="paragraph" w:styleId="Paragrafoelenco">
    <w:name w:val="List Paragraph"/>
    <w:basedOn w:val="Normale"/>
    <w:uiPriority w:val="1"/>
    <w:qFormat/>
    <w:rsid w:val="00A37EA7"/>
    <w:pPr>
      <w:ind w:left="1493"/>
      <w:jc w:val="both"/>
    </w:pPr>
    <w:rPr>
      <w:rFonts w:ascii="Cambria" w:eastAsia="Cambria" w:hAnsi="Cambria" w:cs="Cambria"/>
    </w:rPr>
  </w:style>
  <w:style w:type="paragraph" w:styleId="Intestazione">
    <w:name w:val="header"/>
    <w:basedOn w:val="Normale"/>
    <w:link w:val="Intestazione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EA7"/>
    <w:rPr>
      <w:rFonts w:ascii="Calibri" w:eastAsia="Calibri" w:hAnsi="Calibri" w:cs="Calibri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EA7"/>
    <w:rPr>
      <w:rFonts w:ascii="Calibri" w:eastAsia="Calibri" w:hAnsi="Calibri" w:cs="Calibri"/>
      <w:lang w:eastAsia="it-IT" w:bidi="it-IT"/>
    </w:rPr>
  </w:style>
  <w:style w:type="paragraph" w:customStyle="1" w:styleId="Default">
    <w:name w:val="Default"/>
    <w:rsid w:val="000613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CE853-AE2C-42FB-9044-3646B7BDF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24</cp:revision>
  <dcterms:created xsi:type="dcterms:W3CDTF">2025-06-12T12:43:00Z</dcterms:created>
  <dcterms:modified xsi:type="dcterms:W3CDTF">2026-06-11T14:58:00Z</dcterms:modified>
</cp:coreProperties>
</file>